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4431" w14:textId="77777777" w:rsidR="001645FA" w:rsidRPr="006820C8" w:rsidRDefault="001645FA" w:rsidP="001645FA">
      <w:pPr>
        <w:tabs>
          <w:tab w:val="left" w:pos="3567"/>
        </w:tabs>
        <w:rPr>
          <w:rFonts w:ascii="Arial" w:hAnsi="Arial" w:cs="Arial"/>
        </w:rPr>
      </w:pPr>
      <w:bookmarkStart w:id="0" w:name="_GoBack"/>
      <w:r w:rsidRPr="006820C8">
        <w:rPr>
          <w:rFonts w:ascii="Arial" w:hAnsi="Arial" w:cs="Arial"/>
        </w:rPr>
        <w:t xml:space="preserve">Bristol and West of England LEP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:rsidRPr="006820C8" w14:paraId="12813EFE" w14:textId="77777777" w:rsidTr="00081CD5">
        <w:tc>
          <w:tcPr>
            <w:tcW w:w="4508" w:type="dxa"/>
          </w:tcPr>
          <w:p w14:paraId="0C7CD396" w14:textId="77777777" w:rsidR="001645FA" w:rsidRPr="006820C8" w:rsidRDefault="001645FA" w:rsidP="00081CD5">
            <w:pPr>
              <w:tabs>
                <w:tab w:val="left" w:pos="3567"/>
              </w:tabs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What was provided/initiated </w:t>
            </w:r>
          </w:p>
        </w:tc>
        <w:tc>
          <w:tcPr>
            <w:tcW w:w="4508" w:type="dxa"/>
          </w:tcPr>
          <w:p w14:paraId="2BCDD56B" w14:textId="77777777" w:rsidR="001645FA" w:rsidRPr="006820C8" w:rsidRDefault="001645FA" w:rsidP="00081CD5">
            <w:pPr>
              <w:tabs>
                <w:tab w:val="left" w:pos="3567"/>
              </w:tabs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Outcomes</w:t>
            </w:r>
          </w:p>
        </w:tc>
      </w:tr>
      <w:tr w:rsidR="001645FA" w:rsidRPr="006820C8" w14:paraId="36D40162" w14:textId="77777777" w:rsidTr="00081CD5">
        <w:tc>
          <w:tcPr>
            <w:tcW w:w="4508" w:type="dxa"/>
          </w:tcPr>
          <w:p w14:paraId="035A56F1" w14:textId="77777777" w:rsidR="001645FA" w:rsidRPr="006820C8" w:rsidRDefault="001645FA" w:rsidP="00081CD5">
            <w:pPr>
              <w:tabs>
                <w:tab w:val="left" w:pos="3567"/>
              </w:tabs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Financial powers to invest, 100% business rates retention for 25 years for 1bn economic development fund</w:t>
            </w:r>
          </w:p>
        </w:tc>
        <w:tc>
          <w:tcPr>
            <w:tcW w:w="4508" w:type="dxa"/>
          </w:tcPr>
          <w:p w14:paraId="3BC605A9" w14:textId="77777777" w:rsidR="001645FA" w:rsidRPr="006820C8" w:rsidRDefault="001645FA" w:rsidP="00081CD5">
            <w:pPr>
              <w:tabs>
                <w:tab w:val="left" w:pos="3567"/>
              </w:tabs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40k jobs, revolving investment programme</w:t>
            </w:r>
          </w:p>
        </w:tc>
      </w:tr>
      <w:tr w:rsidR="001645FA" w:rsidRPr="006820C8" w14:paraId="6CE93B5C" w14:textId="77777777" w:rsidTr="00081CD5">
        <w:tc>
          <w:tcPr>
            <w:tcW w:w="4508" w:type="dxa"/>
          </w:tcPr>
          <w:p w14:paraId="7E45D009" w14:textId="77777777" w:rsidR="001645FA" w:rsidRPr="006820C8" w:rsidRDefault="001645FA" w:rsidP="00081CD5">
            <w:pPr>
              <w:tabs>
                <w:tab w:val="left" w:pos="3567"/>
              </w:tabs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10-year allocation of local majors funding, ability to recycle savings locally, powers over rail planning and authority</w:t>
            </w:r>
          </w:p>
        </w:tc>
        <w:tc>
          <w:tcPr>
            <w:tcW w:w="4508" w:type="dxa"/>
          </w:tcPr>
          <w:p w14:paraId="574AD564" w14:textId="77777777" w:rsidR="001645FA" w:rsidRPr="006820C8" w:rsidRDefault="001645FA" w:rsidP="00081CD5">
            <w:pPr>
              <w:tabs>
                <w:tab w:val="left" w:pos="3567"/>
              </w:tabs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Greater Bristol Metro, Bus Rapid Transit Network</w:t>
            </w:r>
          </w:p>
        </w:tc>
      </w:tr>
      <w:tr w:rsidR="001645FA" w:rsidRPr="006820C8" w14:paraId="5EFD3289" w14:textId="77777777" w:rsidTr="00081CD5">
        <w:tc>
          <w:tcPr>
            <w:tcW w:w="4508" w:type="dxa"/>
          </w:tcPr>
          <w:p w14:paraId="4A97370D" w14:textId="77777777" w:rsidR="001645FA" w:rsidRPr="006820C8" w:rsidRDefault="001645FA" w:rsidP="00081CD5">
            <w:pPr>
              <w:tabs>
                <w:tab w:val="left" w:pos="3567"/>
              </w:tabs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Public Property Board </w:t>
            </w:r>
          </w:p>
        </w:tc>
        <w:tc>
          <w:tcPr>
            <w:tcW w:w="4508" w:type="dxa"/>
          </w:tcPr>
          <w:p w14:paraId="2627C6AA" w14:textId="77777777" w:rsidR="001645FA" w:rsidRPr="006820C8" w:rsidRDefault="001645FA" w:rsidP="00081CD5">
            <w:pPr>
              <w:tabs>
                <w:tab w:val="left" w:pos="3567"/>
              </w:tabs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More land for economic growth and housing; levering other public and private sector investment </w:t>
            </w:r>
          </w:p>
        </w:tc>
      </w:tr>
      <w:tr w:rsidR="001645FA" w:rsidRPr="006820C8" w14:paraId="328F12D5" w14:textId="77777777" w:rsidTr="00081CD5">
        <w:tc>
          <w:tcPr>
            <w:tcW w:w="4508" w:type="dxa"/>
          </w:tcPr>
          <w:p w14:paraId="32889640" w14:textId="77777777" w:rsidR="001645FA" w:rsidRPr="006820C8" w:rsidRDefault="001645FA" w:rsidP="00081CD5">
            <w:pPr>
              <w:tabs>
                <w:tab w:val="left" w:pos="3567"/>
              </w:tabs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City Growth Hub</w:t>
            </w:r>
          </w:p>
        </w:tc>
        <w:tc>
          <w:tcPr>
            <w:tcW w:w="4508" w:type="dxa"/>
          </w:tcPr>
          <w:p w14:paraId="3CF8DEFB" w14:textId="77777777" w:rsidR="001645FA" w:rsidRPr="006820C8" w:rsidRDefault="001645FA" w:rsidP="00081CD5">
            <w:pPr>
              <w:tabs>
                <w:tab w:val="left" w:pos="3567"/>
              </w:tabs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One stop </w:t>
            </w:r>
            <w:proofErr w:type="gramStart"/>
            <w:r w:rsidRPr="006820C8">
              <w:rPr>
                <w:rFonts w:ascii="Arial" w:hAnsi="Arial" w:cs="Arial"/>
              </w:rPr>
              <w:t>shop</w:t>
            </w:r>
            <w:proofErr w:type="gramEnd"/>
            <w:r w:rsidRPr="006820C8">
              <w:rPr>
                <w:rFonts w:ascii="Arial" w:hAnsi="Arial" w:cs="Arial"/>
              </w:rPr>
              <w:t xml:space="preserve"> for foreign investors and exporters to boost trade</w:t>
            </w:r>
          </w:p>
        </w:tc>
      </w:tr>
      <w:tr w:rsidR="001645FA" w:rsidRPr="006820C8" w14:paraId="150CE125" w14:textId="77777777" w:rsidTr="00081CD5">
        <w:tc>
          <w:tcPr>
            <w:tcW w:w="4508" w:type="dxa"/>
          </w:tcPr>
          <w:p w14:paraId="35D25271" w14:textId="77777777" w:rsidR="001645FA" w:rsidRPr="006820C8" w:rsidRDefault="001645FA" w:rsidP="00081CD5">
            <w:pPr>
              <w:tabs>
                <w:tab w:val="left" w:pos="3567"/>
              </w:tabs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Business community influence over Skills Funding Agency</w:t>
            </w:r>
          </w:p>
        </w:tc>
        <w:tc>
          <w:tcPr>
            <w:tcW w:w="4508" w:type="dxa"/>
          </w:tcPr>
          <w:p w14:paraId="60B18374" w14:textId="77777777" w:rsidR="001645FA" w:rsidRPr="006820C8" w:rsidRDefault="001645FA" w:rsidP="00081CD5">
            <w:pPr>
              <w:tabs>
                <w:tab w:val="left" w:pos="3567"/>
              </w:tabs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Skills investment plan linked to jobs strategy; 5% increase in apprenticeship starts for </w:t>
            </w:r>
            <w:proofErr w:type="gramStart"/>
            <w:r w:rsidRPr="006820C8">
              <w:rPr>
                <w:rFonts w:ascii="Arial" w:hAnsi="Arial" w:cs="Arial"/>
              </w:rPr>
              <w:t>16-24 year</w:t>
            </w:r>
            <w:proofErr w:type="gramEnd"/>
            <w:r w:rsidRPr="006820C8">
              <w:rPr>
                <w:rFonts w:ascii="Arial" w:hAnsi="Arial" w:cs="Arial"/>
              </w:rPr>
              <w:t xml:space="preserve"> olds over 3 years </w:t>
            </w:r>
          </w:p>
        </w:tc>
      </w:tr>
    </w:tbl>
    <w:p w14:paraId="2A26006A" w14:textId="77777777" w:rsidR="001645FA" w:rsidRPr="006820C8" w:rsidRDefault="001645FA" w:rsidP="001645FA">
      <w:pPr>
        <w:tabs>
          <w:tab w:val="left" w:pos="3567"/>
        </w:tabs>
        <w:rPr>
          <w:rFonts w:ascii="Arial" w:hAnsi="Arial" w:cs="Arial"/>
        </w:rPr>
      </w:pPr>
    </w:p>
    <w:p w14:paraId="0EEAB049" w14:textId="77777777" w:rsidR="001645FA" w:rsidRPr="006820C8" w:rsidRDefault="001645FA" w:rsidP="001645FA">
      <w:pPr>
        <w:rPr>
          <w:rFonts w:ascii="Arial" w:hAnsi="Arial" w:cs="Arial"/>
        </w:rPr>
      </w:pPr>
      <w:r w:rsidRPr="006820C8">
        <w:rPr>
          <w:rFonts w:ascii="Arial" w:hAnsi="Arial" w:cs="Arial"/>
        </w:rPr>
        <w:t>Birmingham and Solihull LEP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:rsidRPr="006820C8" w14:paraId="5A4500B1" w14:textId="77777777" w:rsidTr="00081CD5">
        <w:tc>
          <w:tcPr>
            <w:tcW w:w="4508" w:type="dxa"/>
          </w:tcPr>
          <w:p w14:paraId="5C79A8D3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What was provided/initiated </w:t>
            </w:r>
          </w:p>
        </w:tc>
        <w:tc>
          <w:tcPr>
            <w:tcW w:w="4508" w:type="dxa"/>
          </w:tcPr>
          <w:p w14:paraId="424E8B5B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Outcomes</w:t>
            </w:r>
          </w:p>
        </w:tc>
      </w:tr>
      <w:tr w:rsidR="001645FA" w:rsidRPr="006820C8" w14:paraId="37F7E412" w14:textId="77777777" w:rsidTr="00081CD5">
        <w:tc>
          <w:tcPr>
            <w:tcW w:w="4508" w:type="dxa"/>
          </w:tcPr>
          <w:p w14:paraId="24386FF4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Investment fund of 1.5bn</w:t>
            </w:r>
          </w:p>
        </w:tc>
        <w:tc>
          <w:tcPr>
            <w:tcW w:w="4508" w:type="dxa"/>
          </w:tcPr>
          <w:p w14:paraId="242B9B77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Deliver LEP’s infrastructure priorities, self-sustaining 15 bn of private sector investment over 25 years</w:t>
            </w:r>
          </w:p>
        </w:tc>
      </w:tr>
      <w:tr w:rsidR="001645FA" w:rsidRPr="006820C8" w14:paraId="74E88B97" w14:textId="77777777" w:rsidTr="00081CD5">
        <w:tc>
          <w:tcPr>
            <w:tcW w:w="4508" w:type="dxa"/>
          </w:tcPr>
          <w:p w14:paraId="3BF55716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Skills for Growth Compact </w:t>
            </w:r>
          </w:p>
        </w:tc>
        <w:tc>
          <w:tcPr>
            <w:tcW w:w="4508" w:type="dxa"/>
          </w:tcPr>
          <w:p w14:paraId="4E1ACAF2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Recruit 25% of local business to Compact, deliver 3560 new apprenticeships </w:t>
            </w:r>
          </w:p>
        </w:tc>
      </w:tr>
      <w:tr w:rsidR="001645FA" w:rsidRPr="006820C8" w14:paraId="23B30269" w14:textId="77777777" w:rsidTr="00081CD5">
        <w:tc>
          <w:tcPr>
            <w:tcW w:w="4508" w:type="dxa"/>
          </w:tcPr>
          <w:p w14:paraId="18400C5B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Joint investment plan incorporating HCA and city assets</w:t>
            </w:r>
          </w:p>
        </w:tc>
        <w:tc>
          <w:tcPr>
            <w:tcW w:w="4508" w:type="dxa"/>
          </w:tcPr>
          <w:p w14:paraId="6C26B322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2800 new homes by 2022 and 100% return on current value of public assets</w:t>
            </w:r>
          </w:p>
        </w:tc>
      </w:tr>
      <w:tr w:rsidR="001645FA" w:rsidRPr="006820C8" w14:paraId="7CF4BE46" w14:textId="77777777" w:rsidTr="00081CD5">
        <w:tc>
          <w:tcPr>
            <w:tcW w:w="4508" w:type="dxa"/>
          </w:tcPr>
          <w:p w14:paraId="25702EB8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Institute for Translational Medicine</w:t>
            </w:r>
          </w:p>
        </w:tc>
        <w:tc>
          <w:tcPr>
            <w:tcW w:w="4508" w:type="dxa"/>
          </w:tcPr>
          <w:p w14:paraId="5BBD01A3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25m of investment into sector, 2k high value jobs</w:t>
            </w:r>
          </w:p>
        </w:tc>
      </w:tr>
      <w:tr w:rsidR="001645FA" w:rsidRPr="006820C8" w14:paraId="48FF06D7" w14:textId="77777777" w:rsidTr="00081CD5">
        <w:tc>
          <w:tcPr>
            <w:tcW w:w="4508" w:type="dxa"/>
          </w:tcPr>
          <w:p w14:paraId="5434917E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Expanding green deal</w:t>
            </w:r>
          </w:p>
        </w:tc>
        <w:tc>
          <w:tcPr>
            <w:tcW w:w="4508" w:type="dxa"/>
          </w:tcPr>
          <w:p w14:paraId="7FBE7798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15k houses, 40 public buildings, 8k jobs, 1.5bn investment programme </w:t>
            </w:r>
          </w:p>
        </w:tc>
      </w:tr>
    </w:tbl>
    <w:p w14:paraId="7AB6536C" w14:textId="77777777" w:rsidR="001645FA" w:rsidRPr="006820C8" w:rsidRDefault="001645FA" w:rsidP="001645FA">
      <w:pPr>
        <w:rPr>
          <w:rFonts w:ascii="Arial" w:hAnsi="Arial" w:cs="Arial"/>
        </w:rPr>
      </w:pPr>
    </w:p>
    <w:p w14:paraId="3FAB56F6" w14:textId="77777777" w:rsidR="001645FA" w:rsidRPr="006820C8" w:rsidRDefault="001645FA" w:rsidP="001645F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0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:rsidRPr="006820C8" w14:paraId="620070FD" w14:textId="77777777" w:rsidTr="00081CD5">
        <w:tc>
          <w:tcPr>
            <w:tcW w:w="4508" w:type="dxa"/>
          </w:tcPr>
          <w:p w14:paraId="2B33F79B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lastRenderedPageBreak/>
              <w:t>What was provided/initiated</w:t>
            </w:r>
          </w:p>
        </w:tc>
        <w:tc>
          <w:tcPr>
            <w:tcW w:w="4508" w:type="dxa"/>
          </w:tcPr>
          <w:p w14:paraId="03AEBFCB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Outcomes </w:t>
            </w:r>
          </w:p>
        </w:tc>
      </w:tr>
      <w:tr w:rsidR="001645FA" w:rsidRPr="006820C8" w14:paraId="30574014" w14:textId="77777777" w:rsidTr="00081CD5">
        <w:tc>
          <w:tcPr>
            <w:tcW w:w="4508" w:type="dxa"/>
          </w:tcPr>
          <w:p w14:paraId="45FB7420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Raise 1.2bn to invest in growth projects</w:t>
            </w:r>
          </w:p>
        </w:tc>
        <w:tc>
          <w:tcPr>
            <w:tcW w:w="4508" w:type="dxa"/>
          </w:tcPr>
          <w:p w14:paraId="5AA2BDC6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‘earn back’ share of national tax take from this growth</w:t>
            </w:r>
          </w:p>
        </w:tc>
      </w:tr>
      <w:tr w:rsidR="001645FA" w:rsidRPr="006820C8" w14:paraId="26A66C4A" w14:textId="77777777" w:rsidTr="00081CD5">
        <w:tc>
          <w:tcPr>
            <w:tcW w:w="4508" w:type="dxa"/>
          </w:tcPr>
          <w:p w14:paraId="1E420F5E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Greater Manchester Investment Framework</w:t>
            </w:r>
          </w:p>
        </w:tc>
        <w:tc>
          <w:tcPr>
            <w:tcW w:w="4508" w:type="dxa"/>
          </w:tcPr>
          <w:p w14:paraId="6754434A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Prioritise projects high in GVA and jobs per pound of public funding</w:t>
            </w:r>
          </w:p>
        </w:tc>
      </w:tr>
      <w:tr w:rsidR="001645FA" w:rsidRPr="006820C8" w14:paraId="12690D2B" w14:textId="77777777" w:rsidTr="00081CD5">
        <w:tc>
          <w:tcPr>
            <w:tcW w:w="4508" w:type="dxa"/>
          </w:tcPr>
          <w:p w14:paraId="599516C4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City Apprenticeship and Skills Hub</w:t>
            </w:r>
          </w:p>
        </w:tc>
        <w:tc>
          <w:tcPr>
            <w:tcW w:w="4508" w:type="dxa"/>
          </w:tcPr>
          <w:p w14:paraId="47974CC5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10% per year increase in apprenticeships </w:t>
            </w:r>
            <w:proofErr w:type="gramStart"/>
            <w:r w:rsidRPr="006820C8">
              <w:rPr>
                <w:rFonts w:ascii="Arial" w:hAnsi="Arial" w:cs="Arial"/>
              </w:rPr>
              <w:t>16-24 year</w:t>
            </w:r>
            <w:proofErr w:type="gramEnd"/>
            <w:r w:rsidRPr="006820C8">
              <w:rPr>
                <w:rFonts w:ascii="Arial" w:hAnsi="Arial" w:cs="Arial"/>
              </w:rPr>
              <w:t xml:space="preserve"> olds, 6k apprenticeships over 2 years</w:t>
            </w:r>
          </w:p>
        </w:tc>
      </w:tr>
      <w:tr w:rsidR="001645FA" w:rsidRPr="006820C8" w14:paraId="5B01A4B0" w14:textId="77777777" w:rsidTr="00081CD5">
        <w:tc>
          <w:tcPr>
            <w:tcW w:w="4508" w:type="dxa"/>
          </w:tcPr>
          <w:p w14:paraId="632AD7CD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Expand Greater Manchester’s Business Growth Hub, Government investing 4.4m into the hub </w:t>
            </w:r>
          </w:p>
        </w:tc>
        <w:tc>
          <w:tcPr>
            <w:tcW w:w="4508" w:type="dxa"/>
          </w:tcPr>
          <w:p w14:paraId="7DA5C19D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Hub to become self-funding, 3800 new jobs created and 2300 safeguarded</w:t>
            </w:r>
          </w:p>
        </w:tc>
      </w:tr>
      <w:tr w:rsidR="001645FA" w:rsidRPr="006820C8" w14:paraId="21DC63E7" w14:textId="77777777" w:rsidTr="00081CD5">
        <w:tc>
          <w:tcPr>
            <w:tcW w:w="4508" w:type="dxa"/>
          </w:tcPr>
          <w:p w14:paraId="6917C921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Beacon of inward investment</w:t>
            </w:r>
          </w:p>
        </w:tc>
        <w:tc>
          <w:tcPr>
            <w:tcW w:w="4508" w:type="dxa"/>
          </w:tcPr>
          <w:p w14:paraId="508BE4FB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For developing markets in China, India and Graphene technologies</w:t>
            </w:r>
          </w:p>
        </w:tc>
      </w:tr>
      <w:tr w:rsidR="001645FA" w:rsidRPr="006820C8" w14:paraId="7F016608" w14:textId="77777777" w:rsidTr="00081CD5">
        <w:tc>
          <w:tcPr>
            <w:tcW w:w="4508" w:type="dxa"/>
          </w:tcPr>
          <w:p w14:paraId="1EF14BEB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Develop a carbon plan and Joint Ventures Company between UK Green Investments and Greater Manchester</w:t>
            </w:r>
          </w:p>
        </w:tc>
        <w:tc>
          <w:tcPr>
            <w:tcW w:w="4508" w:type="dxa"/>
          </w:tcPr>
          <w:p w14:paraId="29FA3649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Emissions reduced by 48% by 2020, 34,800 jobs and 1.4bn GVA</w:t>
            </w:r>
          </w:p>
        </w:tc>
      </w:tr>
      <w:tr w:rsidR="001645FA" w:rsidRPr="006820C8" w14:paraId="58554F0E" w14:textId="77777777" w:rsidTr="00081CD5">
        <w:tc>
          <w:tcPr>
            <w:tcW w:w="4508" w:type="dxa"/>
          </w:tcPr>
          <w:p w14:paraId="73B4471A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Joint investment programme with the Homes and Communities Agency</w:t>
            </w:r>
          </w:p>
        </w:tc>
        <w:tc>
          <w:tcPr>
            <w:tcW w:w="4508" w:type="dxa"/>
          </w:tcPr>
          <w:p w14:paraId="66189692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5-7k homes by 2017</w:t>
            </w:r>
          </w:p>
        </w:tc>
      </w:tr>
      <w:tr w:rsidR="001645FA" w:rsidRPr="006820C8" w14:paraId="61F6DC03" w14:textId="77777777" w:rsidTr="00081CD5">
        <w:tc>
          <w:tcPr>
            <w:tcW w:w="4508" w:type="dxa"/>
          </w:tcPr>
          <w:p w14:paraId="5BC6BB21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Package of transport proposals including devolution of Northern rail franchise, local transport majors funding and local bus improvement measures </w:t>
            </w:r>
          </w:p>
        </w:tc>
        <w:tc>
          <w:tcPr>
            <w:tcW w:w="4508" w:type="dxa"/>
          </w:tcPr>
          <w:p w14:paraId="7205C22B" w14:textId="77777777" w:rsidR="001645FA" w:rsidRPr="006820C8" w:rsidRDefault="001645FA" w:rsidP="00081CD5">
            <w:pPr>
              <w:rPr>
                <w:rFonts w:ascii="Arial" w:hAnsi="Arial" w:cs="Arial"/>
              </w:rPr>
            </w:pPr>
          </w:p>
        </w:tc>
      </w:tr>
    </w:tbl>
    <w:p w14:paraId="56634A9C" w14:textId="77777777" w:rsidR="001645FA" w:rsidRPr="006820C8" w:rsidRDefault="001645FA" w:rsidP="001645FA">
      <w:pPr>
        <w:rPr>
          <w:rFonts w:ascii="Arial" w:hAnsi="Arial" w:cs="Arial"/>
        </w:rPr>
      </w:pPr>
      <w:r w:rsidRPr="006820C8">
        <w:rPr>
          <w:rFonts w:ascii="Arial" w:hAnsi="Arial" w:cs="Arial"/>
        </w:rPr>
        <w:t xml:space="preserve"> Greater Manchester</w:t>
      </w:r>
    </w:p>
    <w:p w14:paraId="3A32359D" w14:textId="77777777" w:rsidR="001645FA" w:rsidRPr="006820C8" w:rsidRDefault="001645FA" w:rsidP="001645FA">
      <w:pPr>
        <w:rPr>
          <w:rFonts w:ascii="Arial" w:hAnsi="Arial" w:cs="Arial"/>
        </w:rPr>
      </w:pPr>
    </w:p>
    <w:p w14:paraId="333F93F0" w14:textId="77777777" w:rsidR="001645FA" w:rsidRPr="006820C8" w:rsidRDefault="001645FA" w:rsidP="001645FA">
      <w:pPr>
        <w:rPr>
          <w:rFonts w:ascii="Arial" w:hAnsi="Arial" w:cs="Arial"/>
        </w:rPr>
      </w:pPr>
      <w:r w:rsidRPr="006820C8">
        <w:rPr>
          <w:rFonts w:ascii="Arial" w:hAnsi="Arial" w:cs="Arial"/>
        </w:rPr>
        <w:t>Leeds Region LEP ‘Guarantee for the Young’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:rsidRPr="006820C8" w14:paraId="13101F43" w14:textId="77777777" w:rsidTr="00081CD5">
        <w:tc>
          <w:tcPr>
            <w:tcW w:w="4508" w:type="dxa"/>
          </w:tcPr>
          <w:p w14:paraId="291B381A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What was provided/initiated </w:t>
            </w:r>
          </w:p>
        </w:tc>
        <w:tc>
          <w:tcPr>
            <w:tcW w:w="4508" w:type="dxa"/>
          </w:tcPr>
          <w:p w14:paraId="14441617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Outcomes</w:t>
            </w:r>
          </w:p>
        </w:tc>
      </w:tr>
      <w:tr w:rsidR="001645FA" w:rsidRPr="006820C8" w14:paraId="0CDC3A65" w14:textId="77777777" w:rsidTr="00081CD5">
        <w:tc>
          <w:tcPr>
            <w:tcW w:w="4508" w:type="dxa"/>
          </w:tcPr>
          <w:p w14:paraId="6C8C1BF0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Skills and worklessness: 14-24 Academy, Apprenticeship Training Agency, Employment and Skills Board </w:t>
            </w:r>
          </w:p>
        </w:tc>
        <w:tc>
          <w:tcPr>
            <w:tcW w:w="4508" w:type="dxa"/>
          </w:tcPr>
          <w:p w14:paraId="5618B4C8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20k new jobs, support small businesses in apprenticeships, local influence over the skills system</w:t>
            </w:r>
          </w:p>
        </w:tc>
      </w:tr>
      <w:tr w:rsidR="001645FA" w:rsidRPr="006820C8" w14:paraId="2B3ACEB3" w14:textId="77777777" w:rsidTr="00081CD5">
        <w:tc>
          <w:tcPr>
            <w:tcW w:w="4508" w:type="dxa"/>
          </w:tcPr>
          <w:p w14:paraId="77B8F115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Transport: local levies on individual councils, co-investment from </w:t>
            </w:r>
            <w:proofErr w:type="spellStart"/>
            <w:r w:rsidRPr="006820C8">
              <w:rPr>
                <w:rFonts w:ascii="Arial" w:hAnsi="Arial" w:cs="Arial"/>
              </w:rPr>
              <w:t>DfT</w:t>
            </w:r>
            <w:proofErr w:type="spellEnd"/>
            <w:r w:rsidRPr="006820C8">
              <w:rPr>
                <w:rFonts w:ascii="Arial" w:hAnsi="Arial" w:cs="Arial"/>
              </w:rPr>
              <w:t>, joint proposal for devolution of Northern Rail</w:t>
            </w:r>
          </w:p>
        </w:tc>
        <w:tc>
          <w:tcPr>
            <w:tcW w:w="4508" w:type="dxa"/>
          </w:tcPr>
          <w:p w14:paraId="0D059BE8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1 bn transport fund, 2% uplift in economic output and 20k jobs, transport devolution</w:t>
            </w:r>
          </w:p>
        </w:tc>
      </w:tr>
      <w:tr w:rsidR="001645FA" w:rsidRPr="006820C8" w14:paraId="6119E2E1" w14:textId="77777777" w:rsidTr="00081CD5">
        <w:tc>
          <w:tcPr>
            <w:tcW w:w="4508" w:type="dxa"/>
          </w:tcPr>
          <w:p w14:paraId="0A188472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Investment: investment fund backed by 200m of local resources and business rates matched from central government </w:t>
            </w:r>
          </w:p>
        </w:tc>
        <w:tc>
          <w:tcPr>
            <w:tcW w:w="4508" w:type="dxa"/>
          </w:tcPr>
          <w:p w14:paraId="699DAD9A" w14:textId="77777777" w:rsidR="001645FA" w:rsidRPr="006820C8" w:rsidRDefault="001645FA" w:rsidP="00081CD5">
            <w:pPr>
              <w:rPr>
                <w:rFonts w:ascii="Arial" w:hAnsi="Arial" w:cs="Arial"/>
              </w:rPr>
            </w:pPr>
          </w:p>
        </w:tc>
      </w:tr>
      <w:tr w:rsidR="001645FA" w:rsidRPr="006820C8" w14:paraId="776FA18F" w14:textId="77777777" w:rsidTr="00081CD5">
        <w:tc>
          <w:tcPr>
            <w:tcW w:w="4508" w:type="dxa"/>
          </w:tcPr>
          <w:p w14:paraId="3921CE32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Trade and Inward Investment:  Government will support a delivery and investment plan </w:t>
            </w:r>
          </w:p>
        </w:tc>
        <w:tc>
          <w:tcPr>
            <w:tcW w:w="4508" w:type="dxa"/>
          </w:tcPr>
          <w:p w14:paraId="60F022B0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Trade surplus of 600m by 2015, 1.7 bn by 2018, GVA increase by 1.1% annually, 7.4k jobs by 2018 </w:t>
            </w:r>
          </w:p>
        </w:tc>
      </w:tr>
    </w:tbl>
    <w:p w14:paraId="1095F32C" w14:textId="77777777" w:rsidR="001645FA" w:rsidRPr="006820C8" w:rsidRDefault="001645FA" w:rsidP="001645FA">
      <w:pPr>
        <w:rPr>
          <w:rFonts w:ascii="Arial" w:hAnsi="Arial" w:cs="Arial"/>
        </w:rPr>
      </w:pPr>
    </w:p>
    <w:p w14:paraId="639E9B26" w14:textId="77777777" w:rsidR="001645FA" w:rsidRPr="006820C8" w:rsidRDefault="001645FA" w:rsidP="001645FA">
      <w:pPr>
        <w:rPr>
          <w:rFonts w:ascii="Arial" w:hAnsi="Arial" w:cs="Arial"/>
        </w:rPr>
      </w:pPr>
      <w:r w:rsidRPr="006820C8">
        <w:rPr>
          <w:rFonts w:ascii="Arial" w:hAnsi="Arial" w:cs="Arial"/>
        </w:rPr>
        <w:t xml:space="preserve">Liverpool: Liverpool City Region LEP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:rsidRPr="006820C8" w14:paraId="68889F6C" w14:textId="77777777" w:rsidTr="00081CD5">
        <w:tc>
          <w:tcPr>
            <w:tcW w:w="4508" w:type="dxa"/>
          </w:tcPr>
          <w:p w14:paraId="56B2FB89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What was provided/initiated</w:t>
            </w:r>
          </w:p>
        </w:tc>
        <w:tc>
          <w:tcPr>
            <w:tcW w:w="4508" w:type="dxa"/>
          </w:tcPr>
          <w:p w14:paraId="2B68A4D7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Outcome </w:t>
            </w:r>
          </w:p>
        </w:tc>
      </w:tr>
      <w:tr w:rsidR="001645FA" w:rsidRPr="006820C8" w14:paraId="220447B0" w14:textId="77777777" w:rsidTr="00081CD5">
        <w:tc>
          <w:tcPr>
            <w:tcW w:w="4508" w:type="dxa"/>
          </w:tcPr>
          <w:p w14:paraId="5C58F1D6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Finance: new and wider Enterprise Zone</w:t>
            </w:r>
          </w:p>
        </w:tc>
        <w:tc>
          <w:tcPr>
            <w:tcW w:w="4508" w:type="dxa"/>
          </w:tcPr>
          <w:p w14:paraId="5B428565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Help deliver 10 bn Liverpool and Wirral Waters Project</w:t>
            </w:r>
          </w:p>
        </w:tc>
      </w:tr>
      <w:tr w:rsidR="001645FA" w:rsidRPr="006820C8" w14:paraId="22AC8F71" w14:textId="77777777" w:rsidTr="00081CD5">
        <w:tc>
          <w:tcPr>
            <w:tcW w:w="4508" w:type="dxa"/>
          </w:tcPr>
          <w:p w14:paraId="193EF62B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Economic Investment: Liverpool Mayoral Investment Board, 75 m endowment fund to Mayoral Development Corporation</w:t>
            </w:r>
          </w:p>
        </w:tc>
        <w:tc>
          <w:tcPr>
            <w:tcW w:w="4508" w:type="dxa"/>
          </w:tcPr>
          <w:p w14:paraId="1F769130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Oversight of economic and housing strategy, deliver critical economic development projects </w:t>
            </w:r>
          </w:p>
        </w:tc>
      </w:tr>
      <w:tr w:rsidR="001645FA" w:rsidRPr="006820C8" w14:paraId="24928E7B" w14:textId="77777777" w:rsidTr="00081CD5">
        <w:tc>
          <w:tcPr>
            <w:tcW w:w="4508" w:type="dxa"/>
          </w:tcPr>
          <w:p w14:paraId="5107B3F2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Employment: cooperate with </w:t>
            </w:r>
            <w:proofErr w:type="spellStart"/>
            <w:r w:rsidRPr="006820C8">
              <w:rPr>
                <w:rFonts w:ascii="Arial" w:hAnsi="Arial" w:cs="Arial"/>
              </w:rPr>
              <w:t>DwP</w:t>
            </w:r>
            <w:proofErr w:type="spellEnd"/>
            <w:r w:rsidRPr="006820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14:paraId="2F8F3936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Support those leaving the Work Programme and alt to national 16-17 youth contract programme </w:t>
            </w:r>
          </w:p>
        </w:tc>
      </w:tr>
      <w:tr w:rsidR="001645FA" w:rsidRPr="006820C8" w14:paraId="2E20A300" w14:textId="77777777" w:rsidTr="00081CD5">
        <w:tc>
          <w:tcPr>
            <w:tcW w:w="4508" w:type="dxa"/>
          </w:tcPr>
          <w:p w14:paraId="2570D190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lastRenderedPageBreak/>
              <w:t>Skills: Secondary School Investment Plan (council funded)</w:t>
            </w:r>
          </w:p>
        </w:tc>
        <w:tc>
          <w:tcPr>
            <w:tcW w:w="4508" w:type="dxa"/>
          </w:tcPr>
          <w:p w14:paraId="742442B9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6 new academy schools, 12 new secondary schools</w:t>
            </w:r>
          </w:p>
        </w:tc>
      </w:tr>
      <w:tr w:rsidR="001645FA" w:rsidRPr="006820C8" w14:paraId="423D283F" w14:textId="77777777" w:rsidTr="00081CD5">
        <w:tc>
          <w:tcPr>
            <w:tcW w:w="4508" w:type="dxa"/>
          </w:tcPr>
          <w:p w14:paraId="351A1124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Trade: international business festival</w:t>
            </w:r>
          </w:p>
        </w:tc>
        <w:tc>
          <w:tcPr>
            <w:tcW w:w="4508" w:type="dxa"/>
          </w:tcPr>
          <w:p w14:paraId="44105943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New business opportunities, increased exports to Europe, Asia and North America </w:t>
            </w:r>
          </w:p>
        </w:tc>
      </w:tr>
      <w:tr w:rsidR="001645FA" w:rsidRPr="006820C8" w14:paraId="55967BAC" w14:textId="77777777" w:rsidTr="00081CD5">
        <w:tc>
          <w:tcPr>
            <w:tcW w:w="4508" w:type="dxa"/>
          </w:tcPr>
          <w:p w14:paraId="3F3DC89C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Low Carbon: low carbon red tape pilot </w:t>
            </w:r>
          </w:p>
        </w:tc>
        <w:tc>
          <w:tcPr>
            <w:tcW w:w="4508" w:type="dxa"/>
          </w:tcPr>
          <w:p w14:paraId="4045ECB4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Greater share of offshore wind market, increasing jobs and investment pipeline of over 100m in 5 years</w:t>
            </w:r>
          </w:p>
        </w:tc>
      </w:tr>
      <w:tr w:rsidR="001645FA" w:rsidRPr="006820C8" w14:paraId="16D75AD5" w14:textId="77777777" w:rsidTr="00081CD5">
        <w:tc>
          <w:tcPr>
            <w:tcW w:w="4508" w:type="dxa"/>
          </w:tcPr>
          <w:p w14:paraId="09135DDD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Skills and Employment: Skills for Growth Bank, Youth Unemployment Task Force</w:t>
            </w:r>
          </w:p>
        </w:tc>
        <w:tc>
          <w:tcPr>
            <w:tcW w:w="4508" w:type="dxa"/>
          </w:tcPr>
          <w:p w14:paraId="47049BBC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Unifies public and private skills investments, half youth unemployment in 3 years, support 17400 new jobs, 6k new apprenticeships</w:t>
            </w:r>
          </w:p>
        </w:tc>
      </w:tr>
      <w:tr w:rsidR="001645FA" w:rsidRPr="006820C8" w14:paraId="4D660CB2" w14:textId="77777777" w:rsidTr="00081CD5">
        <w:tc>
          <w:tcPr>
            <w:tcW w:w="4508" w:type="dxa"/>
          </w:tcPr>
          <w:p w14:paraId="5EC4678E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Transport: new strategic transport body establishing an 800m transport fund</w:t>
            </w:r>
          </w:p>
        </w:tc>
        <w:tc>
          <w:tcPr>
            <w:tcW w:w="4508" w:type="dxa"/>
          </w:tcPr>
          <w:p w14:paraId="2FC5AC0C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Critical infrastructure to the Port of Liverpool, Northern Hub and 15k jobs, greater local transport decisions </w:t>
            </w:r>
          </w:p>
        </w:tc>
      </w:tr>
      <w:tr w:rsidR="001645FA" w:rsidRPr="006820C8" w14:paraId="055ED468" w14:textId="77777777" w:rsidTr="00081CD5">
        <w:tc>
          <w:tcPr>
            <w:tcW w:w="4508" w:type="dxa"/>
          </w:tcPr>
          <w:p w14:paraId="5F01D550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Investment: Investment Fund combining streams</w:t>
            </w:r>
          </w:p>
        </w:tc>
        <w:tc>
          <w:tcPr>
            <w:tcW w:w="4508" w:type="dxa"/>
          </w:tcPr>
          <w:p w14:paraId="6461574B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Local control to invest</w:t>
            </w:r>
          </w:p>
        </w:tc>
      </w:tr>
      <w:tr w:rsidR="001645FA" w:rsidRPr="006820C8" w14:paraId="22D162E6" w14:textId="77777777" w:rsidTr="00081CD5">
        <w:tc>
          <w:tcPr>
            <w:tcW w:w="4508" w:type="dxa"/>
          </w:tcPr>
          <w:p w14:paraId="22074C6F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Knowledge Economy: utilise science and knowledge assets</w:t>
            </w:r>
          </w:p>
        </w:tc>
        <w:tc>
          <w:tcPr>
            <w:tcW w:w="4508" w:type="dxa"/>
          </w:tcPr>
          <w:p w14:paraId="0D0C1013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Generate job growth and realise knowledge potential</w:t>
            </w:r>
          </w:p>
        </w:tc>
      </w:tr>
    </w:tbl>
    <w:p w14:paraId="55CBDBA8" w14:textId="77777777" w:rsidR="001645FA" w:rsidRPr="006820C8" w:rsidRDefault="001645FA" w:rsidP="001645FA">
      <w:pPr>
        <w:rPr>
          <w:rFonts w:ascii="Arial" w:hAnsi="Arial" w:cs="Arial"/>
        </w:rPr>
      </w:pPr>
    </w:p>
    <w:p w14:paraId="08B6AE86" w14:textId="77777777" w:rsidR="001645FA" w:rsidRPr="006820C8" w:rsidRDefault="001645FA" w:rsidP="001645FA">
      <w:pPr>
        <w:rPr>
          <w:rFonts w:ascii="Arial" w:hAnsi="Arial" w:cs="Arial"/>
        </w:rPr>
      </w:pPr>
      <w:r w:rsidRPr="006820C8">
        <w:rPr>
          <w:rFonts w:ascii="Arial" w:hAnsi="Arial" w:cs="Arial"/>
        </w:rPr>
        <w:t xml:space="preserve">Newcastle: North Eastern LEP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:rsidRPr="006820C8" w14:paraId="5EB473AA" w14:textId="77777777" w:rsidTr="00081CD5">
        <w:tc>
          <w:tcPr>
            <w:tcW w:w="4508" w:type="dxa"/>
          </w:tcPr>
          <w:p w14:paraId="63521322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What was provided/initiated </w:t>
            </w:r>
          </w:p>
        </w:tc>
        <w:tc>
          <w:tcPr>
            <w:tcW w:w="4508" w:type="dxa"/>
          </w:tcPr>
          <w:p w14:paraId="5EB4F1FE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Outcomes</w:t>
            </w:r>
          </w:p>
        </w:tc>
      </w:tr>
      <w:tr w:rsidR="001645FA" w:rsidRPr="006820C8" w14:paraId="1DF2CDD7" w14:textId="77777777" w:rsidTr="00081CD5">
        <w:tc>
          <w:tcPr>
            <w:tcW w:w="4508" w:type="dxa"/>
          </w:tcPr>
          <w:p w14:paraId="4BC62B28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proofErr w:type="spellStart"/>
            <w:r w:rsidRPr="006820C8">
              <w:rPr>
                <w:rFonts w:ascii="Arial" w:hAnsi="Arial" w:cs="Arial"/>
              </w:rPr>
              <w:t>NewcastleGateshead</w:t>
            </w:r>
            <w:proofErr w:type="spellEnd"/>
            <w:r w:rsidRPr="006820C8">
              <w:rPr>
                <w:rFonts w:ascii="Arial" w:hAnsi="Arial" w:cs="Arial"/>
              </w:rPr>
              <w:t xml:space="preserve"> Accelerated Development Zone, 4 key sites retaining business rate income for 25 years</w:t>
            </w:r>
          </w:p>
        </w:tc>
        <w:tc>
          <w:tcPr>
            <w:tcW w:w="4508" w:type="dxa"/>
          </w:tcPr>
          <w:p w14:paraId="0C7274AD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1bn boost to NE economy, 92m investment programme, 2k jobs in 5 years, 13k jobs in 25 years</w:t>
            </w:r>
          </w:p>
        </w:tc>
      </w:tr>
      <w:tr w:rsidR="001645FA" w:rsidRPr="006820C8" w14:paraId="6C90B2F8" w14:textId="77777777" w:rsidTr="00081CD5">
        <w:tc>
          <w:tcPr>
            <w:tcW w:w="4508" w:type="dxa"/>
          </w:tcPr>
          <w:p w14:paraId="06CF8567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Energy, Marine and Low Carbone: secure 500m private sector investment into marine and manufacturing sector</w:t>
            </w:r>
          </w:p>
        </w:tc>
        <w:tc>
          <w:tcPr>
            <w:tcW w:w="4508" w:type="dxa"/>
          </w:tcPr>
          <w:p w14:paraId="623D8127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8k jobs, carbon reduction of 34% by 2020</w:t>
            </w:r>
          </w:p>
        </w:tc>
      </w:tr>
      <w:tr w:rsidR="001645FA" w:rsidRPr="006820C8" w14:paraId="0A7BB7B6" w14:textId="77777777" w:rsidTr="00081CD5">
        <w:tc>
          <w:tcPr>
            <w:tcW w:w="4508" w:type="dxa"/>
          </w:tcPr>
          <w:p w14:paraId="062ED353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Employment and Skills: co-location and integration of national and local services, Skills Hub, model for delivery of Youth Contract</w:t>
            </w:r>
          </w:p>
        </w:tc>
        <w:tc>
          <w:tcPr>
            <w:tcW w:w="4508" w:type="dxa"/>
          </w:tcPr>
          <w:p w14:paraId="4D6DDB1D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Increase apprenticeships by 15%, skills system tailored to employers</w:t>
            </w:r>
          </w:p>
        </w:tc>
      </w:tr>
      <w:tr w:rsidR="001645FA" w:rsidRPr="006820C8" w14:paraId="72569851" w14:textId="77777777" w:rsidTr="00081CD5">
        <w:tc>
          <w:tcPr>
            <w:tcW w:w="4508" w:type="dxa"/>
          </w:tcPr>
          <w:p w14:paraId="4743823B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Housing: Joint Investment Plan with HCA </w:t>
            </w:r>
          </w:p>
        </w:tc>
        <w:tc>
          <w:tcPr>
            <w:tcW w:w="4508" w:type="dxa"/>
          </w:tcPr>
          <w:p w14:paraId="03E7E55B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15k homes, improve housing market</w:t>
            </w:r>
          </w:p>
        </w:tc>
      </w:tr>
      <w:tr w:rsidR="001645FA" w:rsidRPr="006820C8" w14:paraId="3077D683" w14:textId="77777777" w:rsidTr="00081CD5">
        <w:tc>
          <w:tcPr>
            <w:tcW w:w="4508" w:type="dxa"/>
          </w:tcPr>
          <w:p w14:paraId="7F1E4778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Transport and Connectivity: investment programme with Gov </w:t>
            </w:r>
          </w:p>
        </w:tc>
        <w:tc>
          <w:tcPr>
            <w:tcW w:w="4508" w:type="dxa"/>
          </w:tcPr>
          <w:p w14:paraId="47A8C419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Reduce congestion, investing in broadband infrastructure </w:t>
            </w:r>
          </w:p>
        </w:tc>
      </w:tr>
    </w:tbl>
    <w:p w14:paraId="006D3ADB" w14:textId="77777777" w:rsidR="001645FA" w:rsidRPr="006820C8" w:rsidRDefault="001645FA" w:rsidP="001645FA">
      <w:pPr>
        <w:rPr>
          <w:rFonts w:ascii="Arial" w:hAnsi="Arial" w:cs="Arial"/>
        </w:rPr>
      </w:pPr>
    </w:p>
    <w:p w14:paraId="7977A02C" w14:textId="77777777" w:rsidR="001645FA" w:rsidRPr="006820C8" w:rsidRDefault="001645FA" w:rsidP="001645FA">
      <w:pPr>
        <w:rPr>
          <w:rFonts w:ascii="Arial" w:hAnsi="Arial" w:cs="Arial"/>
        </w:rPr>
      </w:pPr>
      <w:r w:rsidRPr="006820C8">
        <w:rPr>
          <w:rFonts w:ascii="Arial" w:hAnsi="Arial" w:cs="Arial"/>
        </w:rPr>
        <w:t xml:space="preserve">Nottingham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:rsidRPr="006820C8" w14:paraId="20061BAD" w14:textId="77777777" w:rsidTr="00081CD5">
        <w:tc>
          <w:tcPr>
            <w:tcW w:w="4508" w:type="dxa"/>
          </w:tcPr>
          <w:p w14:paraId="7D48B629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What was provided/initiated </w:t>
            </w:r>
          </w:p>
        </w:tc>
        <w:tc>
          <w:tcPr>
            <w:tcW w:w="4508" w:type="dxa"/>
          </w:tcPr>
          <w:p w14:paraId="69814A23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Outcomes</w:t>
            </w:r>
          </w:p>
        </w:tc>
      </w:tr>
      <w:tr w:rsidR="001645FA" w:rsidRPr="006820C8" w14:paraId="7ED689FE" w14:textId="77777777" w:rsidTr="00081CD5">
        <w:tc>
          <w:tcPr>
            <w:tcW w:w="4508" w:type="dxa"/>
          </w:tcPr>
          <w:p w14:paraId="25607219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Enterprise support: establish incubator in Creative Quarter; trial SME finance products; Technology Fund; 45m venture capital fund; Generation Y Fund</w:t>
            </w:r>
          </w:p>
        </w:tc>
        <w:tc>
          <w:tcPr>
            <w:tcW w:w="4508" w:type="dxa"/>
          </w:tcPr>
          <w:p w14:paraId="0005F00B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Boost high tech </w:t>
            </w:r>
            <w:proofErr w:type="spellStart"/>
            <w:r w:rsidRPr="006820C8">
              <w:rPr>
                <w:rFonts w:ascii="Arial" w:hAnsi="Arial" w:cs="Arial"/>
              </w:rPr>
              <w:t>start ups</w:t>
            </w:r>
            <w:proofErr w:type="spellEnd"/>
            <w:r w:rsidRPr="006820C8">
              <w:rPr>
                <w:rFonts w:ascii="Arial" w:hAnsi="Arial" w:cs="Arial"/>
              </w:rPr>
              <w:t xml:space="preserve">; equity in high tech businesses; exploit intellectual property; grads to start businesses in Nottingham </w:t>
            </w:r>
          </w:p>
        </w:tc>
      </w:tr>
      <w:tr w:rsidR="001645FA" w:rsidRPr="006820C8" w14:paraId="7FA96C74" w14:textId="77777777" w:rsidTr="00081CD5">
        <w:tc>
          <w:tcPr>
            <w:tcW w:w="4508" w:type="dxa"/>
          </w:tcPr>
          <w:p w14:paraId="0778D7BB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Employment and Skills: apprenticeship hub, Youth Employment Hub </w:t>
            </w:r>
          </w:p>
        </w:tc>
        <w:tc>
          <w:tcPr>
            <w:tcW w:w="4508" w:type="dxa"/>
          </w:tcPr>
          <w:p w14:paraId="41F8C4F9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1k apprenticeships, reduce youth unemployment by 25% over 4 years</w:t>
            </w:r>
          </w:p>
        </w:tc>
      </w:tr>
      <w:tr w:rsidR="001645FA" w:rsidRPr="006820C8" w14:paraId="5E258947" w14:textId="77777777" w:rsidTr="00081CD5">
        <w:tc>
          <w:tcPr>
            <w:tcW w:w="4508" w:type="dxa"/>
          </w:tcPr>
          <w:p w14:paraId="21B2A2D7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Connectivity and infrastructure: package of transport measures, 8m New Development Deal scheme, joint investment from Nottingham and commercial broadband providers</w:t>
            </w:r>
          </w:p>
        </w:tc>
        <w:tc>
          <w:tcPr>
            <w:tcW w:w="4508" w:type="dxa"/>
          </w:tcPr>
          <w:p w14:paraId="5D1DDFF4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Improved connectivity to other cities, reduced congestion, improve links through Creative Quarter, provide super-fast broadband connectivity </w:t>
            </w:r>
          </w:p>
        </w:tc>
      </w:tr>
      <w:tr w:rsidR="001645FA" w:rsidRPr="006820C8" w14:paraId="3269B23B" w14:textId="77777777" w:rsidTr="00081CD5">
        <w:tc>
          <w:tcPr>
            <w:tcW w:w="4508" w:type="dxa"/>
          </w:tcPr>
          <w:p w14:paraId="61104960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Low Carbon: Green Deal strategy</w:t>
            </w:r>
          </w:p>
        </w:tc>
        <w:tc>
          <w:tcPr>
            <w:tcW w:w="4508" w:type="dxa"/>
          </w:tcPr>
          <w:p w14:paraId="48DBC6E2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Move to a low carbon economy </w:t>
            </w:r>
          </w:p>
        </w:tc>
      </w:tr>
    </w:tbl>
    <w:p w14:paraId="1BE74B04" w14:textId="77777777" w:rsidR="001645FA" w:rsidRPr="006820C8" w:rsidRDefault="001645FA" w:rsidP="001645FA">
      <w:pPr>
        <w:rPr>
          <w:rFonts w:ascii="Arial" w:hAnsi="Arial" w:cs="Arial"/>
        </w:rPr>
      </w:pPr>
    </w:p>
    <w:p w14:paraId="13359A2B" w14:textId="77777777" w:rsidR="001645FA" w:rsidRPr="006820C8" w:rsidRDefault="001645FA" w:rsidP="001645FA">
      <w:pPr>
        <w:rPr>
          <w:rFonts w:ascii="Arial" w:hAnsi="Arial" w:cs="Arial"/>
        </w:rPr>
      </w:pPr>
      <w:r w:rsidRPr="006820C8">
        <w:rPr>
          <w:rFonts w:ascii="Arial" w:hAnsi="Arial" w:cs="Arial"/>
        </w:rPr>
        <w:lastRenderedPageBreak/>
        <w:t xml:space="preserve">Sheffield City Region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5FA" w:rsidRPr="006820C8" w14:paraId="7B586DC5" w14:textId="77777777" w:rsidTr="00081CD5">
        <w:tc>
          <w:tcPr>
            <w:tcW w:w="4508" w:type="dxa"/>
          </w:tcPr>
          <w:p w14:paraId="0A682291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What was provided/initiated </w:t>
            </w:r>
          </w:p>
        </w:tc>
        <w:tc>
          <w:tcPr>
            <w:tcW w:w="4508" w:type="dxa"/>
          </w:tcPr>
          <w:p w14:paraId="5802B7F7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Outcomes</w:t>
            </w:r>
          </w:p>
        </w:tc>
      </w:tr>
      <w:tr w:rsidR="001645FA" w:rsidRPr="006820C8" w14:paraId="41CE8FB5" w14:textId="77777777" w:rsidTr="00081CD5">
        <w:tc>
          <w:tcPr>
            <w:tcW w:w="4508" w:type="dxa"/>
          </w:tcPr>
          <w:p w14:paraId="0A78261E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Skills: local skills funding model, 44.4m of local public and private sector, 27.8 m of devolved funding over 3 years, Skills for Growth and Employment Partnership </w:t>
            </w:r>
          </w:p>
        </w:tc>
        <w:tc>
          <w:tcPr>
            <w:tcW w:w="4508" w:type="dxa"/>
          </w:tcPr>
          <w:p w14:paraId="3E5AF0A4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Improve skills, colleges to respond to emerging needs of sectors, 4523 apprenticeships and 2k skilled jobs over 3 years </w:t>
            </w:r>
          </w:p>
        </w:tc>
      </w:tr>
      <w:tr w:rsidR="001645FA" w:rsidRPr="006820C8" w14:paraId="71D59195" w14:textId="77777777" w:rsidTr="00081CD5">
        <w:tc>
          <w:tcPr>
            <w:tcW w:w="4508" w:type="dxa"/>
          </w:tcPr>
          <w:p w14:paraId="2C6BDB36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Finance: Sheffield City Region Investment Fund 700m</w:t>
            </w:r>
          </w:p>
        </w:tc>
        <w:tc>
          <w:tcPr>
            <w:tcW w:w="4508" w:type="dxa"/>
          </w:tcPr>
          <w:p w14:paraId="40C572E5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New freedoms and financial powers for growth, infrastructure and jobs</w:t>
            </w:r>
          </w:p>
        </w:tc>
      </w:tr>
      <w:tr w:rsidR="001645FA" w:rsidRPr="006820C8" w14:paraId="09A8FB6F" w14:textId="77777777" w:rsidTr="00081CD5">
        <w:tc>
          <w:tcPr>
            <w:tcW w:w="4508" w:type="dxa"/>
          </w:tcPr>
          <w:p w14:paraId="293EEB87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Transport: </w:t>
            </w:r>
            <w:proofErr w:type="gramStart"/>
            <w:r w:rsidRPr="006820C8">
              <w:rPr>
                <w:rFonts w:ascii="Arial" w:hAnsi="Arial" w:cs="Arial"/>
              </w:rPr>
              <w:t>10 year</w:t>
            </w:r>
            <w:proofErr w:type="gramEnd"/>
            <w:r w:rsidRPr="006820C8">
              <w:rPr>
                <w:rFonts w:ascii="Arial" w:hAnsi="Arial" w:cs="Arial"/>
              </w:rPr>
              <w:t xml:space="preserve"> devolved majors funding, devolution of Northern rail, local management of tram trains project, Better Bus Area Pilot</w:t>
            </w:r>
          </w:p>
        </w:tc>
        <w:tc>
          <w:tcPr>
            <w:tcW w:w="4508" w:type="dxa"/>
          </w:tcPr>
          <w:p w14:paraId="6DDE712F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>Improve connectivity, power and tools to improve local bus network</w:t>
            </w:r>
          </w:p>
        </w:tc>
      </w:tr>
      <w:tr w:rsidR="001645FA" w:rsidRPr="006820C8" w14:paraId="5EBF62B4" w14:textId="77777777" w:rsidTr="00081CD5">
        <w:tc>
          <w:tcPr>
            <w:tcW w:w="4508" w:type="dxa"/>
          </w:tcPr>
          <w:p w14:paraId="32C27F68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Nuclear Advanced Manufacturing Supply Chain: national centre for procurement </w:t>
            </w:r>
          </w:p>
        </w:tc>
        <w:tc>
          <w:tcPr>
            <w:tcW w:w="4508" w:type="dxa"/>
          </w:tcPr>
          <w:p w14:paraId="6A9E8774" w14:textId="77777777" w:rsidR="001645FA" w:rsidRPr="006820C8" w:rsidRDefault="001645FA" w:rsidP="00081CD5">
            <w:pPr>
              <w:rPr>
                <w:rFonts w:ascii="Arial" w:hAnsi="Arial" w:cs="Arial"/>
              </w:rPr>
            </w:pPr>
            <w:r w:rsidRPr="006820C8">
              <w:rPr>
                <w:rFonts w:ascii="Arial" w:hAnsi="Arial" w:cs="Arial"/>
              </w:rPr>
              <w:t xml:space="preserve">Improve national procurement, speed up innovation and help build advantage in manufacturing and nuclear industries </w:t>
            </w:r>
          </w:p>
        </w:tc>
      </w:tr>
      <w:bookmarkEnd w:id="0"/>
    </w:tbl>
    <w:p w14:paraId="3A739F13" w14:textId="40D8ADC9" w:rsidR="00BF6B05" w:rsidRPr="006820C8" w:rsidRDefault="00BF6B05" w:rsidP="001645FA">
      <w:pPr>
        <w:rPr>
          <w:rFonts w:ascii="Arial" w:hAnsi="Arial" w:cs="Arial"/>
        </w:rPr>
      </w:pPr>
    </w:p>
    <w:sectPr w:rsidR="00BF6B05" w:rsidRPr="00682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696EC" w14:textId="77777777" w:rsidR="00B51920" w:rsidRDefault="00B51920" w:rsidP="001645FA">
      <w:pPr>
        <w:spacing w:after="0" w:line="240" w:lineRule="auto"/>
      </w:pPr>
      <w:r>
        <w:separator/>
      </w:r>
    </w:p>
  </w:endnote>
  <w:endnote w:type="continuationSeparator" w:id="0">
    <w:p w14:paraId="403804EC" w14:textId="77777777" w:rsidR="00B51920" w:rsidRDefault="00B51920" w:rsidP="0016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B86D" w14:textId="77777777" w:rsidR="00B51920" w:rsidRDefault="00B51920" w:rsidP="001645FA">
      <w:pPr>
        <w:spacing w:after="0" w:line="240" w:lineRule="auto"/>
      </w:pPr>
      <w:r>
        <w:separator/>
      </w:r>
    </w:p>
  </w:footnote>
  <w:footnote w:type="continuationSeparator" w:id="0">
    <w:p w14:paraId="3E1C9316" w14:textId="77777777" w:rsidR="00B51920" w:rsidRDefault="00B51920" w:rsidP="0016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9DC9" w14:textId="77777777" w:rsidR="003F7021" w:rsidRPr="006820C8" w:rsidRDefault="003F7021">
    <w:pPr>
      <w:pStyle w:val="Header"/>
      <w:rPr>
        <w:rFonts w:ascii="Arial" w:hAnsi="Arial" w:cs="Arial"/>
        <w:b/>
        <w:bCs/>
      </w:rPr>
    </w:pPr>
  </w:p>
  <w:p w14:paraId="4A48B7FC" w14:textId="21E2637E" w:rsidR="001645FA" w:rsidRPr="006820C8" w:rsidRDefault="001645FA">
    <w:pPr>
      <w:pStyle w:val="Header"/>
      <w:rPr>
        <w:rFonts w:ascii="Arial" w:hAnsi="Arial" w:cs="Arial"/>
        <w:b/>
        <w:bCs/>
      </w:rPr>
    </w:pPr>
    <w:r w:rsidRPr="006820C8">
      <w:rPr>
        <w:rFonts w:ascii="Arial" w:hAnsi="Arial" w:cs="Arial"/>
        <w:b/>
        <w:bCs/>
      </w:rPr>
      <w:t>APPENDIX 2 – CITY DEALS WAVE 1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FA"/>
    <w:rsid w:val="001645FA"/>
    <w:rsid w:val="003F7021"/>
    <w:rsid w:val="006820C8"/>
    <w:rsid w:val="00B51920"/>
    <w:rsid w:val="00B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77B9"/>
  <w15:chartTrackingRefBased/>
  <w15:docId w15:val="{FB0EFEC9-D13A-4D22-877C-19D6FFA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FA"/>
  </w:style>
  <w:style w:type="paragraph" w:styleId="Footer">
    <w:name w:val="footer"/>
    <w:basedOn w:val="Normal"/>
    <w:link w:val="FooterChar"/>
    <w:uiPriority w:val="99"/>
    <w:unhideWhenUsed/>
    <w:rsid w:val="00164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FA"/>
  </w:style>
  <w:style w:type="table" w:styleId="TableGrid">
    <w:name w:val="Table Grid"/>
    <w:basedOn w:val="TableNormal"/>
    <w:uiPriority w:val="39"/>
    <w:rsid w:val="0016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5E6088906246BB5B11CE006FDB4C" ma:contentTypeVersion="7" ma:contentTypeDescription="Create a new document." ma:contentTypeScope="" ma:versionID="b76f306d89ee06495da7f3567c0b185d">
  <xsd:schema xmlns:xsd="http://www.w3.org/2001/XMLSchema" xmlns:xs="http://www.w3.org/2001/XMLSchema" xmlns:p="http://schemas.microsoft.com/office/2006/metadata/properties" xmlns:ns3="0cda5439-da3e-4e6d-8c4b-6c8568aeffe9" xmlns:ns4="9c690c90-9711-4366-b1ed-ea3dbfcf7365" targetNamespace="http://schemas.microsoft.com/office/2006/metadata/properties" ma:root="true" ma:fieldsID="b4cfe362afaa19ccafb6bf1b4b7ced87" ns3:_="" ns4:_="">
    <xsd:import namespace="0cda5439-da3e-4e6d-8c4b-6c8568aeffe9"/>
    <xsd:import namespace="9c690c90-9711-4366-b1ed-ea3dbfcf7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5439-da3e-4e6d-8c4b-6c8568aef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0c90-9711-4366-b1ed-ea3dbfcf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12807-87AC-4F47-B924-D601629FBA82}">
  <ds:schemaRefs>
    <ds:schemaRef ds:uri="http://schemas.microsoft.com/office/2006/metadata/properties"/>
    <ds:schemaRef ds:uri="http://purl.org/dc/terms/"/>
    <ds:schemaRef ds:uri="0cda5439-da3e-4e6d-8c4b-6c8568aeffe9"/>
    <ds:schemaRef ds:uri="9c690c90-9711-4366-b1ed-ea3dbfcf736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0AE789-A46D-4452-A66E-12F809D44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AAA58-6278-448C-B6DF-55B491823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a5439-da3e-4e6d-8c4b-6c8568aeffe9"/>
    <ds:schemaRef ds:uri="9c690c90-9711-4366-b1ed-ea3dbfcf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Clifford</dc:creator>
  <cp:keywords/>
  <dc:description/>
  <cp:lastModifiedBy>Richard Kember</cp:lastModifiedBy>
  <cp:revision>2</cp:revision>
  <dcterms:created xsi:type="dcterms:W3CDTF">2020-11-11T14:09:00Z</dcterms:created>
  <dcterms:modified xsi:type="dcterms:W3CDTF">2020-11-11T14:09:00Z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0x0101009C2C5E6088906246BB5B11CE006FDB4C</vt:lpwstr>
  </property>
</Properties>
</file>